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32A" w:rsidRDefault="0066232A">
      <w:pPr>
        <w:pStyle w:val="berschrift1"/>
        <w:rPr>
          <w:rFonts w:ascii="Arial" w:hAnsi="Arial" w:cs="Arial"/>
        </w:rPr>
      </w:pPr>
    </w:p>
    <w:p w:rsidR="0066232A" w:rsidRPr="00014157" w:rsidRDefault="00014157">
      <w:pPr>
        <w:pStyle w:val="berschrift1"/>
        <w:rPr>
          <w:rFonts w:ascii="Arial" w:hAnsi="Arial" w:cs="Arial"/>
          <w:b/>
          <w:bCs/>
          <w:lang w:val="en-GB"/>
        </w:rPr>
      </w:pPr>
      <w:r w:rsidRPr="00014157">
        <w:rPr>
          <w:rFonts w:ascii="Arial" w:hAnsi="Arial" w:cs="Arial"/>
          <w:bCs/>
          <w:lang w:val="en-GB"/>
        </w:rPr>
        <w:t>FISCO Series – Fix Install System Concept</w:t>
      </w:r>
    </w:p>
    <w:p w:rsidR="0066232A" w:rsidRDefault="00014157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ICS</w:t>
      </w:r>
      <w:r w:rsidR="00DE76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</w:rPr>
      </w:pPr>
    </w:p>
    <w:p w:rsidR="0066232A" w:rsidRDefault="0066232A">
      <w:pPr>
        <w:numPr>
          <w:ilvl w:val="0"/>
          <w:numId w:val="2"/>
        </w:numPr>
        <w:rPr>
          <w:rFonts w:ascii="Arial" w:hAnsi="Arial" w:cs="Arial"/>
        </w:rPr>
      </w:pPr>
    </w:p>
    <w:p w:rsidR="0066232A" w:rsidRDefault="0001415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Kompakter 2,5-Wege Lautsprecher im dezenten Säulendesign mit integrierter passiver Frequenzweiche für Anwendungen in Festinstallationen.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Vier 4“-Mittel-/Tieftonlautsprecher und eine 1“-Hochtonkalotte.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Integrierte Montagepunkte für vielfältige </w:t>
      </w:r>
      <w:proofErr w:type="spellStart"/>
      <w:r>
        <w:rPr>
          <w:rFonts w:ascii="Arial" w:hAnsi="Arial" w:cs="Arial"/>
        </w:rPr>
        <w:t>wandnahe</w:t>
      </w:r>
      <w:proofErr w:type="spellEnd"/>
      <w:r>
        <w:rPr>
          <w:rFonts w:ascii="Arial" w:hAnsi="Arial" w:cs="Arial"/>
        </w:rPr>
        <w:t xml:space="preserve"> Montagemöglichkeiten</w:t>
      </w:r>
      <w:r>
        <w:rPr>
          <w:rFonts w:ascii="Arial" w:hAnsi="Arial" w:cs="Arial"/>
          <w:szCs w:val="24"/>
        </w:rPr>
        <w:t>.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200 W / 800 W 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100 Hz - 20 kHz 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90 / 119 dB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80° x 40°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135 x 500 x 166 mm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6 kg</w:t>
      </w:r>
      <w:r>
        <w:rPr>
          <w:rFonts w:ascii="Arial" w:hAnsi="Arial" w:cs="Arial"/>
          <w:color w:val="000000"/>
        </w:rPr>
        <w:tab/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U-Bügel (Wand, Decke)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66232A" w:rsidRDefault="0001415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FISCO-Multimount Mini Halterung zur flexiblen Ausrichtung (Wandmontage)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66232A" w:rsidRDefault="0066232A">
      <w:pPr>
        <w:numPr>
          <w:ilvl w:val="0"/>
          <w:numId w:val="2"/>
        </w:numPr>
        <w:rPr>
          <w:rFonts w:ascii="Arial" w:hAnsi="Arial" w:cs="Arial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ICS</w:t>
      </w:r>
      <w:r w:rsidR="00DE765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4</w:t>
      </w:r>
    </w:p>
    <w:p w:rsidR="0066232A" w:rsidRDefault="0066232A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66232A" w:rsidRDefault="00014157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1-110-063 (schwarz), 1-110-072 (weiß)</w:t>
      </w:r>
      <w:r>
        <w:rPr>
          <w:rFonts w:ascii="Arial" w:hAnsi="Arial" w:cs="Arial"/>
          <w:sz w:val="2"/>
        </w:rPr>
        <w:t xml:space="preserve">(?)  </w:t>
      </w: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66232A">
      <w:pPr>
        <w:numPr>
          <w:ilvl w:val="0"/>
          <w:numId w:val="2"/>
        </w:numPr>
        <w:rPr>
          <w:rFonts w:cs="Helvetica"/>
          <w:sz w:val="2"/>
        </w:rPr>
      </w:pPr>
    </w:p>
    <w:p w:rsidR="0066232A" w:rsidRDefault="00014157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66232A" w:rsidRDefault="0001415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66232A" w:rsidRDefault="00014157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66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2A" w:rsidRDefault="00014157">
      <w:r>
        <w:separator/>
      </w:r>
    </w:p>
  </w:endnote>
  <w:endnote w:type="continuationSeparator" w:id="0">
    <w:p w:rsidR="0066232A" w:rsidRDefault="000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2" w:rsidRDefault="00B258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2A" w:rsidRDefault="006623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2A" w:rsidRDefault="00662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2A" w:rsidRDefault="00014157">
      <w:r>
        <w:separator/>
      </w:r>
    </w:p>
  </w:footnote>
  <w:footnote w:type="continuationSeparator" w:id="0">
    <w:p w:rsidR="0066232A" w:rsidRDefault="0001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2" w:rsidRDefault="00B258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2A" w:rsidRDefault="00014157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2A" w:rsidRDefault="006623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57"/>
    <w:rsid w:val="00014157"/>
    <w:rsid w:val="0066232A"/>
    <w:rsid w:val="00B25812"/>
    <w:rsid w:val="00D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62F62337-209C-4190-BBD0-103257C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 VL 8 i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ICS 4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2018-04-04T14:41:00Z</dcterms:created>
  <dcterms:modified xsi:type="dcterms:W3CDTF">2019-02-14T09:57:00Z</dcterms:modified>
</cp:coreProperties>
</file>